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5F" w:rsidRPr="009A5C71" w:rsidRDefault="00DD3A5F" w:rsidP="00DD3A5F">
      <w:pPr>
        <w:widowControl w:val="0"/>
        <w:jc w:val="center"/>
        <w:rPr>
          <w:b/>
          <w:sz w:val="24"/>
          <w:szCs w:val="24"/>
        </w:rPr>
      </w:pPr>
      <w:r w:rsidRPr="00DD3A5F">
        <w:rPr>
          <w:rFonts w:ascii="AvantGarde" w:hAnsi="Georgia"/>
          <w:b/>
          <w:i/>
          <w:iCs/>
        </w:rPr>
        <w:t>“</w:t>
      </w:r>
      <w:r w:rsidR="007A6599" w:rsidRPr="009A5C71">
        <w:rPr>
          <w:rFonts w:ascii="AvantGarde" w:hAnsi="Georgia"/>
          <w:b/>
          <w:i/>
          <w:iCs/>
          <w:sz w:val="24"/>
          <w:szCs w:val="24"/>
        </w:rPr>
        <w:t>Disney Celebration, Where Dreams Come True</w:t>
      </w:r>
      <w:r w:rsidRPr="009A5C71">
        <w:rPr>
          <w:rFonts w:ascii="AvantGarde" w:hAnsi="Georgia"/>
          <w:b/>
          <w:i/>
          <w:iCs/>
          <w:sz w:val="24"/>
          <w:szCs w:val="24"/>
        </w:rPr>
        <w:t>”</w:t>
      </w:r>
    </w:p>
    <w:p w:rsidR="001B2022" w:rsidRPr="009A5C71" w:rsidRDefault="007A6599" w:rsidP="001B2022">
      <w:pPr>
        <w:jc w:val="center"/>
        <w:rPr>
          <w:b/>
          <w:sz w:val="24"/>
          <w:szCs w:val="24"/>
        </w:rPr>
      </w:pPr>
      <w:r w:rsidRPr="009A5C71">
        <w:rPr>
          <w:b/>
          <w:sz w:val="24"/>
          <w:szCs w:val="24"/>
        </w:rPr>
        <w:t>2019</w:t>
      </w:r>
      <w:r w:rsidR="00E54826" w:rsidRPr="009A5C71">
        <w:rPr>
          <w:b/>
          <w:sz w:val="24"/>
          <w:szCs w:val="24"/>
        </w:rPr>
        <w:t xml:space="preserve"> </w:t>
      </w:r>
      <w:r w:rsidR="001B2022" w:rsidRPr="009A5C71">
        <w:rPr>
          <w:b/>
          <w:sz w:val="24"/>
          <w:szCs w:val="24"/>
        </w:rPr>
        <w:t>Clinton County Jr. 4-H Camp</w:t>
      </w:r>
    </w:p>
    <w:p w:rsidR="001B2022" w:rsidRPr="009A5C71" w:rsidRDefault="001B2022" w:rsidP="001B2022">
      <w:pPr>
        <w:jc w:val="center"/>
        <w:rPr>
          <w:b/>
          <w:i/>
          <w:sz w:val="24"/>
          <w:szCs w:val="24"/>
        </w:rPr>
      </w:pP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Dear 4-H Campers and Parents,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DD3A5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Thank you for</w:t>
      </w:r>
      <w:r w:rsidR="00AE1184" w:rsidRPr="001E16D3">
        <w:rPr>
          <w:sz w:val="24"/>
          <w:szCs w:val="24"/>
        </w:rPr>
        <w:t xml:space="preserve"> registering for 4-H camp</w:t>
      </w:r>
      <w:r w:rsidR="00B205CF" w:rsidRPr="001E16D3">
        <w:rPr>
          <w:sz w:val="24"/>
          <w:szCs w:val="24"/>
        </w:rPr>
        <w:t xml:space="preserve">. We are glad </w:t>
      </w:r>
      <w:r w:rsidR="00226706" w:rsidRPr="001E16D3">
        <w:rPr>
          <w:sz w:val="24"/>
          <w:szCs w:val="24"/>
        </w:rPr>
        <w:t>you have</w:t>
      </w:r>
      <w:r w:rsidR="00B205CF" w:rsidRPr="001E16D3">
        <w:rPr>
          <w:sz w:val="24"/>
          <w:szCs w:val="24"/>
        </w:rPr>
        <w:t xml:space="preserve"> decided </w:t>
      </w:r>
      <w:r w:rsidR="007A6599" w:rsidRPr="001E16D3">
        <w:rPr>
          <w:sz w:val="24"/>
          <w:szCs w:val="24"/>
        </w:rPr>
        <w:t xml:space="preserve">to attend the 2019 </w:t>
      </w:r>
      <w:r w:rsidR="007A6599" w:rsidRPr="001E16D3">
        <w:rPr>
          <w:i/>
          <w:sz w:val="24"/>
          <w:szCs w:val="24"/>
        </w:rPr>
        <w:t>Disney Celebration</w:t>
      </w:r>
      <w:r w:rsidR="00AE1184" w:rsidRPr="001E16D3">
        <w:rPr>
          <w:sz w:val="24"/>
          <w:szCs w:val="24"/>
        </w:rPr>
        <w:t xml:space="preserve"> summer 4-H camp </w:t>
      </w:r>
      <w:r w:rsidR="00806884">
        <w:rPr>
          <w:sz w:val="24"/>
          <w:szCs w:val="24"/>
        </w:rPr>
        <w:t>at Camp Graham</w:t>
      </w:r>
      <w:r w:rsidR="00B205CF" w:rsidRPr="001E16D3">
        <w:rPr>
          <w:sz w:val="24"/>
          <w:szCs w:val="24"/>
        </w:rPr>
        <w:t>.  Please take the time to read this letter carefully to prepare for a great camping experience.  If it’s your first</w:t>
      </w:r>
      <w:r w:rsidR="0046324C">
        <w:rPr>
          <w:sz w:val="24"/>
          <w:szCs w:val="24"/>
        </w:rPr>
        <w:t>,</w:t>
      </w:r>
      <w:r w:rsidR="00B205CF" w:rsidRPr="001E16D3">
        <w:rPr>
          <w:sz w:val="24"/>
          <w:szCs w:val="24"/>
        </w:rPr>
        <w:t xml:space="preserve"> or </w:t>
      </w:r>
      <w:r w:rsidR="0030487F" w:rsidRPr="001E16D3">
        <w:rPr>
          <w:sz w:val="24"/>
          <w:szCs w:val="24"/>
        </w:rPr>
        <w:t xml:space="preserve">your </w:t>
      </w:r>
      <w:r w:rsidR="00B205CF" w:rsidRPr="001E16D3">
        <w:rPr>
          <w:sz w:val="24"/>
          <w:szCs w:val="24"/>
        </w:rPr>
        <w:t>last</w:t>
      </w:r>
      <w:r w:rsidR="0046324C">
        <w:rPr>
          <w:sz w:val="24"/>
          <w:szCs w:val="24"/>
        </w:rPr>
        <w:t>,</w:t>
      </w:r>
      <w:r w:rsidR="00B205CF" w:rsidRPr="001E16D3">
        <w:rPr>
          <w:sz w:val="24"/>
          <w:szCs w:val="24"/>
        </w:rPr>
        <w:t xml:space="preserve"> year camping with us we hope you have a great week meeting new people, learning more about 4-H, trying </w:t>
      </w:r>
      <w:r w:rsidR="00A85FC7" w:rsidRPr="001E16D3">
        <w:rPr>
          <w:sz w:val="24"/>
          <w:szCs w:val="24"/>
        </w:rPr>
        <w:t>new things, experiencing nature and</w:t>
      </w:r>
      <w:r w:rsidR="00B205CF" w:rsidRPr="001E16D3">
        <w:rPr>
          <w:sz w:val="24"/>
          <w:szCs w:val="24"/>
        </w:rPr>
        <w:t xml:space="preserve"> having FUN</w:t>
      </w:r>
      <w:r w:rsidR="00A85FC7" w:rsidRPr="001E16D3">
        <w:rPr>
          <w:sz w:val="24"/>
          <w:szCs w:val="24"/>
        </w:rPr>
        <w:t>!</w:t>
      </w:r>
      <w:r w:rsidR="00B205CF" w:rsidRPr="001E16D3">
        <w:rPr>
          <w:sz w:val="24"/>
          <w:szCs w:val="24"/>
        </w:rPr>
        <w:t xml:space="preserve"> The camp staff looks forward to having you as a 4-H camper </w:t>
      </w:r>
      <w:r w:rsidR="00B205CF" w:rsidRPr="001E16D3">
        <w:rPr>
          <w:b/>
          <w:sz w:val="24"/>
          <w:szCs w:val="24"/>
        </w:rPr>
        <w:t xml:space="preserve">June </w:t>
      </w:r>
      <w:r w:rsidR="007A6599" w:rsidRPr="001E16D3">
        <w:rPr>
          <w:b/>
          <w:sz w:val="24"/>
          <w:szCs w:val="24"/>
        </w:rPr>
        <w:t>3-7, 2019</w:t>
      </w:r>
      <w:r w:rsidRPr="001E16D3">
        <w:rPr>
          <w:b/>
          <w:sz w:val="24"/>
          <w:szCs w:val="24"/>
        </w:rPr>
        <w:t>.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DD3A5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When you arrive w</w:t>
      </w:r>
      <w:r w:rsidR="00B205CF" w:rsidRPr="001E16D3">
        <w:rPr>
          <w:sz w:val="24"/>
          <w:szCs w:val="24"/>
        </w:rPr>
        <w:t>atch for signs or people directing you to park and sign-in.</w:t>
      </w:r>
      <w:r w:rsidR="000E6744" w:rsidRPr="001E16D3">
        <w:rPr>
          <w:sz w:val="24"/>
          <w:szCs w:val="24"/>
        </w:rPr>
        <w:t xml:space="preserve"> Camp Graham is located at</w:t>
      </w:r>
      <w:r w:rsidR="0046324C">
        <w:rPr>
          <w:sz w:val="24"/>
          <w:szCs w:val="24"/>
        </w:rPr>
        <w:t>;</w:t>
      </w:r>
      <w:r w:rsidR="000E6744" w:rsidRPr="001E16D3">
        <w:rPr>
          <w:sz w:val="24"/>
          <w:szCs w:val="24"/>
        </w:rPr>
        <w:t xml:space="preserve"> 164 Springhill Rd, Clarksville OH 45113. </w:t>
      </w:r>
      <w:r w:rsidR="007A6599" w:rsidRPr="005A4449">
        <w:rPr>
          <w:b/>
          <w:sz w:val="24"/>
          <w:szCs w:val="24"/>
        </w:rPr>
        <w:t>***The bridge on Springhill Road leading to camp from Clarksville is under construction.</w:t>
      </w:r>
      <w:r w:rsidR="007A6599" w:rsidRPr="001E16D3">
        <w:rPr>
          <w:sz w:val="24"/>
          <w:szCs w:val="24"/>
        </w:rPr>
        <w:t xml:space="preserve"> </w:t>
      </w:r>
      <w:r w:rsidR="007A6599" w:rsidRPr="005A4449">
        <w:rPr>
          <w:b/>
          <w:sz w:val="24"/>
          <w:szCs w:val="24"/>
        </w:rPr>
        <w:t xml:space="preserve">All camp traffic must enter from State Route 22 &amp; 3. </w:t>
      </w:r>
      <w:r w:rsidR="000E6744" w:rsidRPr="001E16D3">
        <w:rPr>
          <w:sz w:val="24"/>
          <w:szCs w:val="24"/>
        </w:rPr>
        <w:t xml:space="preserve">Camper drop off and pick up is at the </w:t>
      </w:r>
      <w:r w:rsidR="003F6102" w:rsidRPr="001E16D3">
        <w:rPr>
          <w:sz w:val="24"/>
          <w:szCs w:val="24"/>
        </w:rPr>
        <w:t>Pavilion</w:t>
      </w:r>
      <w:r w:rsidR="000E6744" w:rsidRPr="001E16D3">
        <w:rPr>
          <w:sz w:val="24"/>
          <w:szCs w:val="24"/>
        </w:rPr>
        <w:t xml:space="preserve"> so please park in the grass area and walk campers </w:t>
      </w:r>
      <w:r w:rsidRPr="001E16D3">
        <w:rPr>
          <w:sz w:val="24"/>
          <w:szCs w:val="24"/>
        </w:rPr>
        <w:t xml:space="preserve">to the </w:t>
      </w:r>
      <w:r w:rsidR="003F6102" w:rsidRPr="001E16D3">
        <w:rPr>
          <w:sz w:val="24"/>
          <w:szCs w:val="24"/>
        </w:rPr>
        <w:t>Pavilion</w:t>
      </w:r>
      <w:r w:rsidRPr="001E16D3">
        <w:rPr>
          <w:sz w:val="24"/>
          <w:szCs w:val="24"/>
        </w:rPr>
        <w:t xml:space="preserve"> to check in</w:t>
      </w:r>
      <w:r w:rsidR="000E6744" w:rsidRPr="001E16D3">
        <w:rPr>
          <w:sz w:val="24"/>
          <w:szCs w:val="24"/>
        </w:rPr>
        <w:t xml:space="preserve">. </w:t>
      </w:r>
      <w:r w:rsidRPr="001E16D3">
        <w:rPr>
          <w:sz w:val="24"/>
          <w:szCs w:val="24"/>
        </w:rPr>
        <w:t xml:space="preserve">After check in please walk your camper and luggage to his or her cabin. </w:t>
      </w:r>
      <w:r w:rsidR="000E6744" w:rsidRPr="001E16D3">
        <w:rPr>
          <w:sz w:val="24"/>
          <w:szCs w:val="24"/>
        </w:rPr>
        <w:t xml:space="preserve">We ask that you </w:t>
      </w:r>
      <w:r w:rsidR="00226706" w:rsidRPr="001E16D3">
        <w:rPr>
          <w:sz w:val="24"/>
          <w:szCs w:val="24"/>
        </w:rPr>
        <w:t>do not</w:t>
      </w:r>
      <w:r w:rsidR="000E6744" w:rsidRPr="001E16D3">
        <w:rPr>
          <w:sz w:val="24"/>
          <w:szCs w:val="24"/>
        </w:rPr>
        <w:t xml:space="preserve"> drive campers and luggage back to the cabin area.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Camp Check-in is from 6:00-7:</w:t>
      </w:r>
      <w:r w:rsidR="00DD3A5F" w:rsidRPr="001E16D3">
        <w:rPr>
          <w:sz w:val="24"/>
          <w:szCs w:val="24"/>
        </w:rPr>
        <w:t xml:space="preserve">00 p.m. in the </w:t>
      </w:r>
      <w:r w:rsidR="003F6102" w:rsidRPr="001E16D3">
        <w:rPr>
          <w:sz w:val="24"/>
          <w:szCs w:val="24"/>
        </w:rPr>
        <w:t>Pavilion</w:t>
      </w:r>
      <w:r w:rsidR="007A6599" w:rsidRPr="001E16D3">
        <w:rPr>
          <w:sz w:val="24"/>
          <w:szCs w:val="24"/>
        </w:rPr>
        <w:t>, June 3</w:t>
      </w:r>
      <w:r w:rsidRPr="001E16D3">
        <w:rPr>
          <w:sz w:val="24"/>
          <w:szCs w:val="24"/>
        </w:rPr>
        <w:t xml:space="preserve">.  Staff will not be available to supervise campers until </w:t>
      </w:r>
      <w:r w:rsidR="007475CB" w:rsidRPr="001E16D3">
        <w:rPr>
          <w:sz w:val="24"/>
          <w:szCs w:val="24"/>
        </w:rPr>
        <w:t>6</w:t>
      </w:r>
      <w:r w:rsidRPr="001E16D3">
        <w:rPr>
          <w:sz w:val="24"/>
          <w:szCs w:val="24"/>
        </w:rPr>
        <w:t xml:space="preserve"> p.m. </w:t>
      </w:r>
      <w:r w:rsidR="002031AB" w:rsidRPr="001E16D3">
        <w:rPr>
          <w:sz w:val="24"/>
          <w:szCs w:val="24"/>
        </w:rPr>
        <w:t xml:space="preserve"> </w:t>
      </w:r>
      <w:r w:rsidRPr="001E16D3">
        <w:rPr>
          <w:sz w:val="24"/>
          <w:szCs w:val="24"/>
        </w:rPr>
        <w:t>Between registration and the conclusion of camp, visitors are not allowed on the grounds so that we can protect the safety of all campers and staff; however, we encourage you to send mail to camp: child’s name/4-H Camp Graham, 164 Springhill Rd, Clarksville OH 45113. The final 4-H camp activity will conclude</w:t>
      </w:r>
      <w:r w:rsidR="00DD3A5F" w:rsidRPr="001E16D3">
        <w:rPr>
          <w:sz w:val="24"/>
          <w:szCs w:val="24"/>
        </w:rPr>
        <w:t xml:space="preserve"> </w:t>
      </w:r>
      <w:r w:rsidR="007A6599" w:rsidRPr="001E16D3">
        <w:rPr>
          <w:sz w:val="24"/>
          <w:szCs w:val="24"/>
        </w:rPr>
        <w:t>at 11:00 a.m. on Friday, June 7</w:t>
      </w:r>
      <w:r w:rsidR="0030487F" w:rsidRPr="001E16D3">
        <w:rPr>
          <w:sz w:val="24"/>
          <w:szCs w:val="24"/>
        </w:rPr>
        <w:t>,</w:t>
      </w:r>
      <w:r w:rsidRPr="001E16D3">
        <w:rPr>
          <w:sz w:val="24"/>
          <w:szCs w:val="24"/>
        </w:rPr>
        <w:t xml:space="preserve"> in the </w:t>
      </w:r>
      <w:r w:rsidR="003F6102" w:rsidRPr="001E16D3">
        <w:rPr>
          <w:sz w:val="24"/>
          <w:szCs w:val="24"/>
        </w:rPr>
        <w:t>Pavilion</w:t>
      </w:r>
      <w:r w:rsidRPr="001E16D3">
        <w:rPr>
          <w:sz w:val="24"/>
          <w:szCs w:val="24"/>
        </w:rPr>
        <w:t xml:space="preserve">.  </w:t>
      </w:r>
      <w:r w:rsidRPr="001E16D3">
        <w:rPr>
          <w:b/>
          <w:sz w:val="24"/>
          <w:szCs w:val="24"/>
        </w:rPr>
        <w:t>Whoever picks up your child must sign for their release from the cabin counselor</w:t>
      </w:r>
      <w:r w:rsidR="007A6599" w:rsidRPr="001E16D3">
        <w:rPr>
          <w:b/>
          <w:sz w:val="24"/>
          <w:szCs w:val="24"/>
        </w:rPr>
        <w:t xml:space="preserve"> before leaving camp</w:t>
      </w:r>
      <w:r w:rsidRPr="001E16D3">
        <w:rPr>
          <w:b/>
          <w:sz w:val="24"/>
          <w:szCs w:val="24"/>
        </w:rPr>
        <w:t xml:space="preserve">. 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7A6599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From 6:00-7:00 p.m. on June 3</w:t>
      </w:r>
      <w:r w:rsidR="007B6E40" w:rsidRPr="001E16D3">
        <w:rPr>
          <w:sz w:val="24"/>
          <w:szCs w:val="24"/>
        </w:rPr>
        <w:t>,</w:t>
      </w:r>
      <w:r w:rsidR="007475CB" w:rsidRPr="001E16D3">
        <w:rPr>
          <w:sz w:val="24"/>
          <w:szCs w:val="24"/>
        </w:rPr>
        <w:t xml:space="preserve"> </w:t>
      </w:r>
      <w:r w:rsidR="00B205CF" w:rsidRPr="001E16D3">
        <w:rPr>
          <w:sz w:val="24"/>
          <w:szCs w:val="24"/>
        </w:rPr>
        <w:t xml:space="preserve">all members, parents and volunteers are encouraged to visit camp and explore the facilities during registration. If a camper needs to leave camp for a special </w:t>
      </w:r>
      <w:r w:rsidR="00226706" w:rsidRPr="001E16D3">
        <w:rPr>
          <w:sz w:val="24"/>
          <w:szCs w:val="24"/>
        </w:rPr>
        <w:t>event,</w:t>
      </w:r>
      <w:r w:rsidR="00B205CF" w:rsidRPr="001E16D3">
        <w:rPr>
          <w:sz w:val="24"/>
          <w:szCs w:val="24"/>
        </w:rPr>
        <w:t xml:space="preserve"> please notify the camp director during registration on June</w:t>
      </w:r>
      <w:r w:rsidRPr="001E16D3">
        <w:rPr>
          <w:sz w:val="24"/>
          <w:szCs w:val="24"/>
        </w:rPr>
        <w:t xml:space="preserve"> 3</w:t>
      </w:r>
      <w:r w:rsidR="00B205CF" w:rsidRPr="001E16D3">
        <w:rPr>
          <w:sz w:val="24"/>
          <w:szCs w:val="24"/>
        </w:rPr>
        <w:t xml:space="preserve">. A release form will need to be completed when a camper leaves camp. Please remember it is very difficult on staff when your child leaves the </w:t>
      </w:r>
      <w:r w:rsidR="00226706" w:rsidRPr="001E16D3">
        <w:rPr>
          <w:sz w:val="24"/>
          <w:szCs w:val="24"/>
        </w:rPr>
        <w:t>campsite</w:t>
      </w:r>
      <w:r w:rsidR="0046324C">
        <w:rPr>
          <w:sz w:val="24"/>
          <w:szCs w:val="24"/>
        </w:rPr>
        <w:t>,</w:t>
      </w:r>
      <w:r w:rsidR="00B205CF" w:rsidRPr="001E16D3">
        <w:rPr>
          <w:sz w:val="24"/>
          <w:szCs w:val="24"/>
        </w:rPr>
        <w:t xml:space="preserve"> so please try to limit trips off </w:t>
      </w:r>
      <w:r w:rsidR="003A7D8E" w:rsidRPr="001E16D3">
        <w:rPr>
          <w:sz w:val="24"/>
          <w:szCs w:val="24"/>
        </w:rPr>
        <w:t xml:space="preserve">the </w:t>
      </w:r>
      <w:r w:rsidR="00B205CF" w:rsidRPr="001E16D3">
        <w:rPr>
          <w:sz w:val="24"/>
          <w:szCs w:val="24"/>
        </w:rPr>
        <w:t>site.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b/>
          <w:sz w:val="24"/>
          <w:szCs w:val="24"/>
        </w:rPr>
      </w:pPr>
      <w:r w:rsidRPr="001E16D3">
        <w:rPr>
          <w:b/>
          <w:sz w:val="24"/>
          <w:szCs w:val="24"/>
          <w:u w:val="single"/>
        </w:rPr>
        <w:t xml:space="preserve">All medicines, including aspirin, </w:t>
      </w:r>
      <w:r w:rsidRPr="001E16D3">
        <w:rPr>
          <w:b/>
          <w:sz w:val="24"/>
          <w:szCs w:val="24"/>
        </w:rPr>
        <w:t>must</w:t>
      </w:r>
      <w:r w:rsidRPr="001E16D3">
        <w:rPr>
          <w:sz w:val="24"/>
          <w:szCs w:val="24"/>
        </w:rPr>
        <w:t xml:space="preserve"> </w:t>
      </w:r>
      <w:r w:rsidRPr="001E16D3">
        <w:rPr>
          <w:b/>
          <w:sz w:val="24"/>
          <w:szCs w:val="24"/>
        </w:rPr>
        <w:t>be given to the cam</w:t>
      </w:r>
      <w:r w:rsidR="00DD3A5F" w:rsidRPr="001E16D3">
        <w:rPr>
          <w:b/>
          <w:sz w:val="24"/>
          <w:szCs w:val="24"/>
        </w:rPr>
        <w:t>p nurse at check-in.</w:t>
      </w:r>
      <w:r w:rsidR="00DD3A5F" w:rsidRPr="001E16D3">
        <w:rPr>
          <w:sz w:val="24"/>
          <w:szCs w:val="24"/>
        </w:rPr>
        <w:t xml:space="preserve"> The camp nurse</w:t>
      </w:r>
      <w:r w:rsidRPr="001E16D3">
        <w:rPr>
          <w:sz w:val="24"/>
          <w:szCs w:val="24"/>
        </w:rPr>
        <w:t xml:space="preserve"> will be located in the </w:t>
      </w:r>
      <w:r w:rsidR="003F6102" w:rsidRPr="001E16D3">
        <w:rPr>
          <w:sz w:val="24"/>
          <w:szCs w:val="24"/>
        </w:rPr>
        <w:t>Pavilion</w:t>
      </w:r>
      <w:r w:rsidR="002031AB" w:rsidRPr="001E16D3">
        <w:rPr>
          <w:sz w:val="24"/>
          <w:szCs w:val="24"/>
        </w:rPr>
        <w:t xml:space="preserve"> </w:t>
      </w:r>
      <w:r w:rsidRPr="001E16D3">
        <w:rPr>
          <w:sz w:val="24"/>
          <w:szCs w:val="24"/>
        </w:rPr>
        <w:t xml:space="preserve">during registration &amp; camper pick up.  </w:t>
      </w:r>
      <w:r w:rsidR="00226706" w:rsidRPr="001E16D3">
        <w:rPr>
          <w:sz w:val="24"/>
          <w:szCs w:val="24"/>
        </w:rPr>
        <w:t>Do not</w:t>
      </w:r>
      <w:r w:rsidRPr="001E16D3">
        <w:rPr>
          <w:sz w:val="24"/>
          <w:szCs w:val="24"/>
        </w:rPr>
        <w:t xml:space="preserve"> forget to pick up any unused medications on the last day of camp.</w:t>
      </w:r>
    </w:p>
    <w:p w:rsidR="00B205CF" w:rsidRPr="001E16D3" w:rsidRDefault="00B205CF" w:rsidP="00B205CF">
      <w:pPr>
        <w:rPr>
          <w:sz w:val="24"/>
          <w:szCs w:val="24"/>
        </w:rPr>
      </w:pPr>
    </w:p>
    <w:p w:rsidR="005D0ECE" w:rsidRPr="001E16D3" w:rsidRDefault="00226706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Campers may choose during camp this year from three off-site activities</w:t>
      </w:r>
      <w:r w:rsidR="00B13D44" w:rsidRPr="001E16D3">
        <w:rPr>
          <w:sz w:val="24"/>
          <w:szCs w:val="24"/>
        </w:rPr>
        <w:t>:</w:t>
      </w:r>
    </w:p>
    <w:p w:rsidR="00BE439E" w:rsidRPr="001E16D3" w:rsidRDefault="00BE439E" w:rsidP="00BE439E">
      <w:pPr>
        <w:rPr>
          <w:sz w:val="24"/>
          <w:szCs w:val="24"/>
        </w:rPr>
      </w:pPr>
      <w:r w:rsidRPr="001E16D3">
        <w:rPr>
          <w:sz w:val="24"/>
          <w:szCs w:val="24"/>
        </w:rPr>
        <w:t xml:space="preserve">June </w:t>
      </w:r>
      <w:r w:rsidR="002B2992" w:rsidRPr="001E16D3">
        <w:rPr>
          <w:sz w:val="24"/>
          <w:szCs w:val="24"/>
        </w:rPr>
        <w:t xml:space="preserve">4 </w:t>
      </w:r>
      <w:proofErr w:type="gramStart"/>
      <w:r w:rsidR="00226706" w:rsidRPr="001E16D3">
        <w:rPr>
          <w:sz w:val="24"/>
          <w:szCs w:val="24"/>
        </w:rPr>
        <w:t>Zip</w:t>
      </w:r>
      <w:proofErr w:type="gramEnd"/>
      <w:r w:rsidR="00226706" w:rsidRPr="001E16D3">
        <w:rPr>
          <w:sz w:val="24"/>
          <w:szCs w:val="24"/>
        </w:rPr>
        <w:t xml:space="preserve"> lining</w:t>
      </w:r>
      <w:r w:rsidR="00E9009C">
        <w:rPr>
          <w:sz w:val="24"/>
          <w:szCs w:val="24"/>
        </w:rPr>
        <w:t xml:space="preserve"> at C</w:t>
      </w:r>
      <w:r w:rsidR="002B2992" w:rsidRPr="001E16D3">
        <w:rPr>
          <w:sz w:val="24"/>
          <w:szCs w:val="24"/>
        </w:rPr>
        <w:t xml:space="preserve">amp Ozone in </w:t>
      </w:r>
      <w:proofErr w:type="spellStart"/>
      <w:r w:rsidR="002B2992" w:rsidRPr="001E16D3">
        <w:rPr>
          <w:sz w:val="24"/>
          <w:szCs w:val="24"/>
        </w:rPr>
        <w:t>Oregonia</w:t>
      </w:r>
      <w:proofErr w:type="spellEnd"/>
    </w:p>
    <w:p w:rsidR="002B2992" w:rsidRPr="001E16D3" w:rsidRDefault="002B2992" w:rsidP="00BE439E">
      <w:pPr>
        <w:rPr>
          <w:sz w:val="24"/>
          <w:szCs w:val="24"/>
        </w:rPr>
      </w:pPr>
      <w:r w:rsidRPr="001E16D3">
        <w:rPr>
          <w:sz w:val="24"/>
          <w:szCs w:val="24"/>
        </w:rPr>
        <w:t>June 5 Bowling at Royal Z Lanes in Wilmington</w:t>
      </w:r>
    </w:p>
    <w:p w:rsidR="001B769D" w:rsidRDefault="002B2992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 xml:space="preserve">June 6 Rafting at Morgan’s in </w:t>
      </w:r>
      <w:proofErr w:type="spellStart"/>
      <w:r w:rsidRPr="001E16D3">
        <w:rPr>
          <w:sz w:val="24"/>
          <w:szCs w:val="24"/>
        </w:rPr>
        <w:t>Oregonia</w:t>
      </w:r>
      <w:proofErr w:type="spellEnd"/>
    </w:p>
    <w:p w:rsidR="001B769D" w:rsidRDefault="001B769D" w:rsidP="00B205CF">
      <w:pPr>
        <w:rPr>
          <w:sz w:val="24"/>
          <w:szCs w:val="24"/>
        </w:rPr>
      </w:pPr>
    </w:p>
    <w:p w:rsidR="00B205CF" w:rsidRPr="001E16D3" w:rsidRDefault="005D0ECE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I</w:t>
      </w:r>
      <w:r w:rsidR="002031AB" w:rsidRPr="001E16D3">
        <w:rPr>
          <w:sz w:val="24"/>
          <w:szCs w:val="24"/>
        </w:rPr>
        <w:t xml:space="preserve">f your child wants to attend </w:t>
      </w:r>
      <w:r w:rsidR="00B46651" w:rsidRPr="001E16D3">
        <w:rPr>
          <w:sz w:val="24"/>
          <w:szCs w:val="24"/>
        </w:rPr>
        <w:t>any of these off-</w:t>
      </w:r>
      <w:r w:rsidR="00DD3A5F" w:rsidRPr="001E16D3">
        <w:rPr>
          <w:sz w:val="24"/>
          <w:szCs w:val="24"/>
        </w:rPr>
        <w:t xml:space="preserve">site </w:t>
      </w:r>
      <w:r w:rsidR="00226706" w:rsidRPr="001E16D3">
        <w:rPr>
          <w:sz w:val="24"/>
          <w:szCs w:val="24"/>
        </w:rPr>
        <w:t>events,</w:t>
      </w:r>
      <w:r w:rsidR="00DD3A5F" w:rsidRPr="001E16D3">
        <w:rPr>
          <w:sz w:val="24"/>
          <w:szCs w:val="24"/>
        </w:rPr>
        <w:t xml:space="preserve"> they</w:t>
      </w:r>
      <w:r w:rsidR="002031AB" w:rsidRPr="001E16D3">
        <w:rPr>
          <w:sz w:val="24"/>
          <w:szCs w:val="24"/>
        </w:rPr>
        <w:t xml:space="preserve"> </w:t>
      </w:r>
      <w:r w:rsidR="00DD3A5F" w:rsidRPr="001E16D3">
        <w:rPr>
          <w:sz w:val="24"/>
          <w:szCs w:val="24"/>
        </w:rPr>
        <w:t>n</w:t>
      </w:r>
      <w:r w:rsidRPr="001E16D3">
        <w:rPr>
          <w:sz w:val="24"/>
          <w:szCs w:val="24"/>
        </w:rPr>
        <w:t>eed to si</w:t>
      </w:r>
      <w:r w:rsidR="00BE439E" w:rsidRPr="001E16D3">
        <w:rPr>
          <w:sz w:val="24"/>
          <w:szCs w:val="24"/>
        </w:rPr>
        <w:t>gn up and pay by May 15</w:t>
      </w:r>
      <w:r w:rsidR="00A85FC7" w:rsidRPr="001E16D3">
        <w:rPr>
          <w:sz w:val="24"/>
          <w:szCs w:val="24"/>
        </w:rPr>
        <w:t>. Ext</w:t>
      </w:r>
      <w:r w:rsidR="00B46651" w:rsidRPr="001E16D3">
        <w:rPr>
          <w:sz w:val="24"/>
          <w:szCs w:val="24"/>
        </w:rPr>
        <w:t>ra waivers are required for off-site</w:t>
      </w:r>
      <w:r w:rsidR="00A85FC7" w:rsidRPr="001E16D3">
        <w:rPr>
          <w:sz w:val="24"/>
          <w:szCs w:val="24"/>
        </w:rPr>
        <w:t xml:space="preserve"> events. </w:t>
      </w:r>
    </w:p>
    <w:p w:rsidR="00B205CF" w:rsidRDefault="00B205CF" w:rsidP="00B205CF">
      <w:pPr>
        <w:rPr>
          <w:sz w:val="24"/>
          <w:szCs w:val="24"/>
        </w:rPr>
      </w:pPr>
    </w:p>
    <w:p w:rsidR="0046324C" w:rsidRDefault="0046324C" w:rsidP="00B205CF">
      <w:pPr>
        <w:rPr>
          <w:sz w:val="24"/>
          <w:szCs w:val="24"/>
        </w:rPr>
      </w:pPr>
    </w:p>
    <w:p w:rsidR="0046324C" w:rsidRDefault="0046324C" w:rsidP="00B205CF">
      <w:pPr>
        <w:rPr>
          <w:sz w:val="24"/>
          <w:szCs w:val="24"/>
        </w:rPr>
      </w:pPr>
    </w:p>
    <w:p w:rsidR="0046324C" w:rsidRPr="001E16D3" w:rsidRDefault="0046324C" w:rsidP="00B205CF">
      <w:pPr>
        <w:rPr>
          <w:sz w:val="24"/>
          <w:szCs w:val="24"/>
        </w:rPr>
      </w:pPr>
    </w:p>
    <w:p w:rsidR="00B205CF" w:rsidRPr="001E16D3" w:rsidRDefault="00226706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lastRenderedPageBreak/>
        <w:t>Who is</w:t>
      </w:r>
      <w:r w:rsidR="00B205CF" w:rsidRPr="001E16D3">
        <w:rPr>
          <w:sz w:val="24"/>
          <w:szCs w:val="24"/>
        </w:rPr>
        <w:t xml:space="preserve"> in my cabin? This is always a question that both parents and members have when signing up for camp. When you submit your registration </w:t>
      </w:r>
      <w:r w:rsidRPr="001E16D3">
        <w:rPr>
          <w:sz w:val="24"/>
          <w:szCs w:val="24"/>
        </w:rPr>
        <w:t>form,</w:t>
      </w:r>
      <w:r w:rsidR="00B205CF" w:rsidRPr="001E16D3">
        <w:rPr>
          <w:sz w:val="24"/>
          <w:szCs w:val="24"/>
        </w:rPr>
        <w:t xml:space="preserve"> each camper may provide two names of other campers they would like to room with at camp. We </w:t>
      </w:r>
      <w:r w:rsidR="009F6F48" w:rsidRPr="001E16D3">
        <w:rPr>
          <w:sz w:val="24"/>
          <w:szCs w:val="24"/>
        </w:rPr>
        <w:t xml:space="preserve">try to </w:t>
      </w:r>
      <w:r w:rsidR="00B205CF" w:rsidRPr="001E16D3">
        <w:rPr>
          <w:sz w:val="24"/>
          <w:szCs w:val="24"/>
        </w:rPr>
        <w:t xml:space="preserve">make sure that all campers are placed with at least one of the names they provide. </w:t>
      </w:r>
      <w:r w:rsidR="001B769D">
        <w:rPr>
          <w:sz w:val="24"/>
          <w:szCs w:val="24"/>
        </w:rPr>
        <w:t xml:space="preserve">We also look at </w:t>
      </w:r>
      <w:r w:rsidR="0033147D">
        <w:rPr>
          <w:sz w:val="24"/>
          <w:szCs w:val="24"/>
        </w:rPr>
        <w:t xml:space="preserve">the other </w:t>
      </w:r>
      <w:r w:rsidR="00E22C6C">
        <w:rPr>
          <w:sz w:val="24"/>
          <w:szCs w:val="24"/>
        </w:rPr>
        <w:t>camper’s</w:t>
      </w:r>
      <w:r w:rsidR="0033147D">
        <w:rPr>
          <w:sz w:val="24"/>
          <w:szCs w:val="24"/>
        </w:rPr>
        <w:t xml:space="preserve"> cabin requests</w:t>
      </w:r>
      <w:r w:rsidR="001B769D">
        <w:rPr>
          <w:sz w:val="24"/>
          <w:szCs w:val="24"/>
        </w:rPr>
        <w:t>. We consider age, camper requests, c</w:t>
      </w:r>
      <w:r w:rsidR="00B205CF" w:rsidRPr="001E16D3">
        <w:rPr>
          <w:sz w:val="24"/>
          <w:szCs w:val="24"/>
        </w:rPr>
        <w:t>abin</w:t>
      </w:r>
      <w:r w:rsidR="001B769D">
        <w:rPr>
          <w:sz w:val="24"/>
          <w:szCs w:val="24"/>
        </w:rPr>
        <w:t xml:space="preserve"> space and number of counselors when forming cabins. </w:t>
      </w:r>
      <w:r w:rsidR="00B205CF" w:rsidRPr="001E16D3">
        <w:rPr>
          <w:sz w:val="24"/>
          <w:szCs w:val="24"/>
        </w:rPr>
        <w:t xml:space="preserve"> </w:t>
      </w:r>
    </w:p>
    <w:p w:rsidR="002031AB" w:rsidRPr="001E16D3" w:rsidRDefault="002031AB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 xml:space="preserve">You will want to bring to camp the items listed below in a bag or suitcase.  Label your belongings so they do not get misplaced.  If you want to bring money, the </w:t>
      </w:r>
      <w:r w:rsidR="009F6F48" w:rsidRPr="001E16D3">
        <w:rPr>
          <w:sz w:val="24"/>
          <w:szCs w:val="24"/>
        </w:rPr>
        <w:t>canteen</w:t>
      </w:r>
      <w:r w:rsidRPr="001E16D3">
        <w:rPr>
          <w:sz w:val="24"/>
          <w:szCs w:val="24"/>
        </w:rPr>
        <w:t xml:space="preserve"> will be open throughout camp</w:t>
      </w:r>
      <w:r w:rsidR="009F6F48" w:rsidRPr="001E16D3">
        <w:rPr>
          <w:sz w:val="24"/>
          <w:szCs w:val="24"/>
        </w:rPr>
        <w:t xml:space="preserve"> with Camp Graham t-shirts, pop, chips and candy</w:t>
      </w:r>
      <w:r w:rsidRPr="001E16D3">
        <w:rPr>
          <w:sz w:val="24"/>
          <w:szCs w:val="24"/>
        </w:rPr>
        <w:t>.</w:t>
      </w:r>
      <w:r w:rsidR="00BE69F8">
        <w:rPr>
          <w:sz w:val="24"/>
          <w:szCs w:val="24"/>
        </w:rPr>
        <w:t xml:space="preserve"> If you pack </w:t>
      </w:r>
      <w:r w:rsidR="00E22C6C">
        <w:rPr>
          <w:sz w:val="24"/>
          <w:szCs w:val="24"/>
        </w:rPr>
        <w:t>snacks,</w:t>
      </w:r>
      <w:r w:rsidR="00BE69F8">
        <w:rPr>
          <w:sz w:val="24"/>
          <w:szCs w:val="24"/>
        </w:rPr>
        <w:t xml:space="preserve"> please put them </w:t>
      </w:r>
      <w:r w:rsidR="00E22C6C">
        <w:rPr>
          <w:sz w:val="24"/>
          <w:szCs w:val="24"/>
        </w:rPr>
        <w:t>in a</w:t>
      </w:r>
      <w:r w:rsidR="00BE69F8">
        <w:rPr>
          <w:sz w:val="24"/>
          <w:szCs w:val="24"/>
        </w:rPr>
        <w:t xml:space="preserve"> sealed container so we </w:t>
      </w:r>
      <w:r w:rsidR="00E22C6C">
        <w:rPr>
          <w:sz w:val="24"/>
          <w:szCs w:val="24"/>
        </w:rPr>
        <w:t>do not</w:t>
      </w:r>
      <w:r w:rsidR="00BE69F8">
        <w:rPr>
          <w:sz w:val="24"/>
          <w:szCs w:val="24"/>
        </w:rPr>
        <w:t xml:space="preserve"> invited critters into the cabins!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b/>
          <w:sz w:val="24"/>
          <w:szCs w:val="24"/>
        </w:rPr>
      </w:pPr>
      <w:r w:rsidRPr="001E16D3">
        <w:rPr>
          <w:b/>
          <w:sz w:val="24"/>
          <w:szCs w:val="24"/>
        </w:rPr>
        <w:t>What to pack:</w:t>
      </w:r>
    </w:p>
    <w:p w:rsidR="00226706" w:rsidRDefault="00226706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favorite Disney costumes, props, clothes to dress up for Thursday night! </w:t>
      </w:r>
      <w:r w:rsidR="00B205CF" w:rsidRPr="001E16D3">
        <w:rPr>
          <w:sz w:val="24"/>
          <w:szCs w:val="24"/>
        </w:rPr>
        <w:tab/>
      </w:r>
    </w:p>
    <w:p w:rsidR="00226706" w:rsidRDefault="00226706" w:rsidP="00226706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>
        <w:rPr>
          <w:sz w:val="24"/>
          <w:szCs w:val="24"/>
        </w:rPr>
        <w:tab/>
        <w:t>Nail Polish</w:t>
      </w:r>
      <w:r w:rsidR="00C448D9">
        <w:rPr>
          <w:sz w:val="24"/>
          <w:szCs w:val="24"/>
        </w:rPr>
        <w:t>/Nail Polish Remover</w:t>
      </w:r>
      <w:r>
        <w:rPr>
          <w:sz w:val="24"/>
          <w:szCs w:val="24"/>
        </w:rPr>
        <w:t xml:space="preserve"> &amp; Make Up </w:t>
      </w:r>
    </w:p>
    <w:p w:rsidR="00226706" w:rsidRDefault="00226706" w:rsidP="00226706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Empty/clean </w:t>
      </w:r>
      <w:r w:rsidR="00E22C6C">
        <w:rPr>
          <w:sz w:val="24"/>
          <w:szCs w:val="24"/>
        </w:rPr>
        <w:t>2-liter</w:t>
      </w:r>
      <w:r>
        <w:rPr>
          <w:sz w:val="24"/>
          <w:szCs w:val="24"/>
        </w:rPr>
        <w:t xml:space="preserve"> pop bottle if you have one! </w:t>
      </w:r>
    </w:p>
    <w:p w:rsidR="00B205CF" w:rsidRPr="001E16D3" w:rsidRDefault="00226706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B205CF" w:rsidRPr="001E16D3">
        <w:rPr>
          <w:sz w:val="24"/>
          <w:szCs w:val="24"/>
        </w:rPr>
        <w:t>Sleeping Bag or Blanket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Pillow &amp; Sheets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Towel &amp; Washcloth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Toiletries</w:t>
      </w:r>
      <w:bookmarkStart w:id="0" w:name="_GoBack"/>
      <w:bookmarkEnd w:id="0"/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Jeans &amp; Shorts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T-Shirts &amp; tops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Socks &amp; Undergarments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2 pairs of tennis shoes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Jacket &amp; Rain Coat</w:t>
      </w:r>
    </w:p>
    <w:p w:rsidR="00500C26" w:rsidRPr="001E16D3" w:rsidRDefault="00500C26" w:rsidP="00500C26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Pr="001E16D3">
        <w:rPr>
          <w:sz w:val="24"/>
          <w:szCs w:val="24"/>
        </w:rPr>
        <w:tab/>
        <w:t>Sweatshirt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Swimsuit &amp; Beach Towel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Plastic Bag for wet/dirty clothes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Paper &amp; Pen</w:t>
      </w:r>
    </w:p>
    <w:p w:rsidR="00F2381A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Insect Repellent</w:t>
      </w:r>
    </w:p>
    <w:p w:rsidR="00F2381A" w:rsidRPr="001E16D3" w:rsidRDefault="00F2381A" w:rsidP="00F2381A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Pr="001E16D3">
        <w:rPr>
          <w:sz w:val="24"/>
          <w:szCs w:val="24"/>
        </w:rPr>
        <w:tab/>
        <w:t>Pajamas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Shower Flip Flops</w:t>
      </w:r>
      <w:r w:rsidR="00E22C6C">
        <w:rPr>
          <w:sz w:val="24"/>
          <w:szCs w:val="24"/>
        </w:rPr>
        <w:t xml:space="preserve"> for pool &amp; shower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Clothing related to the theme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Money for the canteen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 xml:space="preserve">Sunscreen 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Decorations for your cabin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Flashlight</w:t>
      </w:r>
    </w:p>
    <w:p w:rsidR="001B769D" w:rsidRPr="001E16D3" w:rsidRDefault="00C60D2B" w:rsidP="001B769D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Pr="001E16D3">
        <w:rPr>
          <w:sz w:val="24"/>
          <w:szCs w:val="24"/>
        </w:rPr>
        <w:tab/>
        <w:t>Dirty clothes bag or garbage bag</w:t>
      </w:r>
    </w:p>
    <w:p w:rsidR="00BD0A8C" w:rsidRPr="001E16D3" w:rsidRDefault="003F6102" w:rsidP="001B769D">
      <w:pPr>
        <w:ind w:left="720" w:hanging="720"/>
        <w:rPr>
          <w:sz w:val="24"/>
          <w:szCs w:val="24"/>
        </w:rPr>
      </w:pPr>
      <w:r w:rsidRPr="001E16D3">
        <w:rPr>
          <w:sz w:val="24"/>
          <w:szCs w:val="24"/>
        </w:rPr>
        <w:tab/>
        <w:t xml:space="preserve"> </w:t>
      </w:r>
    </w:p>
    <w:p w:rsidR="00B205CF" w:rsidRPr="001E16D3" w:rsidRDefault="00B205CF" w:rsidP="00B205CF">
      <w:pPr>
        <w:rPr>
          <w:b/>
          <w:sz w:val="24"/>
          <w:szCs w:val="24"/>
        </w:rPr>
      </w:pPr>
      <w:r w:rsidRPr="001E16D3">
        <w:rPr>
          <w:b/>
          <w:sz w:val="24"/>
          <w:szCs w:val="24"/>
        </w:rPr>
        <w:t>What NOT to pack: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3F6102" w:rsidRPr="001E16D3">
        <w:rPr>
          <w:sz w:val="24"/>
          <w:szCs w:val="24"/>
        </w:rPr>
        <w:tab/>
        <w:t>CELL</w:t>
      </w:r>
      <w:r w:rsidR="00B205CF" w:rsidRPr="001E16D3">
        <w:rPr>
          <w:sz w:val="24"/>
          <w:szCs w:val="24"/>
        </w:rPr>
        <w:t xml:space="preserve"> </w:t>
      </w:r>
      <w:r w:rsidR="003F6102" w:rsidRPr="001E16D3">
        <w:rPr>
          <w:sz w:val="24"/>
          <w:szCs w:val="24"/>
        </w:rPr>
        <w:t>PHONE</w:t>
      </w:r>
      <w:r w:rsidR="001B769D">
        <w:rPr>
          <w:sz w:val="24"/>
          <w:szCs w:val="24"/>
        </w:rPr>
        <w:t>S</w:t>
      </w:r>
    </w:p>
    <w:p w:rsidR="002031AB" w:rsidRPr="001E16D3" w:rsidRDefault="004834ED" w:rsidP="002031AB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ab/>
        <w:t>Knives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Pr="001E16D3">
        <w:rPr>
          <w:sz w:val="24"/>
          <w:szCs w:val="24"/>
        </w:rPr>
        <w:tab/>
        <w:t>Valuable items</w:t>
      </w:r>
    </w:p>
    <w:p w:rsidR="00B205CF" w:rsidRPr="001E16D3" w:rsidRDefault="004834ED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□</w:t>
      </w:r>
      <w:r w:rsidR="00B205CF" w:rsidRPr="001E16D3">
        <w:rPr>
          <w:sz w:val="24"/>
          <w:szCs w:val="24"/>
        </w:rPr>
        <w:t xml:space="preserve"> </w:t>
      </w:r>
      <w:r w:rsidR="002031AB" w:rsidRPr="001E16D3">
        <w:rPr>
          <w:sz w:val="24"/>
          <w:szCs w:val="24"/>
        </w:rPr>
        <w:tab/>
        <w:t>Silly string</w:t>
      </w:r>
    </w:p>
    <w:p w:rsidR="00B205CF" w:rsidRPr="001E16D3" w:rsidRDefault="00B205CF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 xml:space="preserve">Parent Notes: </w:t>
      </w:r>
      <w:r w:rsidRPr="001E16D3">
        <w:rPr>
          <w:b/>
          <w:sz w:val="24"/>
          <w:szCs w:val="24"/>
        </w:rPr>
        <w:t>Campers and Counselors may not have cell phones or other devices with online capability at camp.</w:t>
      </w:r>
      <w:r w:rsidRPr="001E16D3">
        <w:rPr>
          <w:sz w:val="24"/>
          <w:szCs w:val="24"/>
        </w:rPr>
        <w:t xml:space="preserve"> I know </w:t>
      </w:r>
      <w:r w:rsidR="00226706" w:rsidRPr="001E16D3">
        <w:rPr>
          <w:sz w:val="24"/>
          <w:szCs w:val="24"/>
        </w:rPr>
        <w:t>it is</w:t>
      </w:r>
      <w:r w:rsidRPr="001E16D3">
        <w:rPr>
          <w:sz w:val="24"/>
          <w:szCs w:val="24"/>
        </w:rPr>
        <w:t xml:space="preserve"> hard not to send a cell phone with your camper, but there are many risk factors we must consider with running 4-H camp. If you have questions about this policy please contact me prior to camp.</w:t>
      </w:r>
      <w:r w:rsidR="00013D06" w:rsidRPr="001E16D3">
        <w:rPr>
          <w:sz w:val="24"/>
          <w:szCs w:val="24"/>
        </w:rPr>
        <w:t xml:space="preserve"> We use the guidelines for searching the belongings of participants in camps, trips and other overnight programming activities by OSU if a situation should occur.</w:t>
      </w:r>
    </w:p>
    <w:p w:rsidR="00B205CF" w:rsidRPr="001E16D3" w:rsidRDefault="00B205CF" w:rsidP="00B205CF">
      <w:pPr>
        <w:rPr>
          <w:sz w:val="24"/>
          <w:szCs w:val="24"/>
        </w:rPr>
      </w:pPr>
    </w:p>
    <w:p w:rsidR="00571889" w:rsidRPr="001E16D3" w:rsidRDefault="00B205CF" w:rsidP="00571889">
      <w:pPr>
        <w:rPr>
          <w:sz w:val="24"/>
          <w:szCs w:val="24"/>
        </w:rPr>
      </w:pPr>
      <w:r w:rsidRPr="001E16D3">
        <w:rPr>
          <w:sz w:val="24"/>
          <w:szCs w:val="24"/>
        </w:rPr>
        <w:t>Campers may bring iPods, mp3 players, radios etc. for use in the cabins, but camp is not responsible for los</w:t>
      </w:r>
      <w:r w:rsidR="00013D06" w:rsidRPr="001E16D3">
        <w:rPr>
          <w:sz w:val="24"/>
          <w:szCs w:val="24"/>
        </w:rPr>
        <w:t>t or stolen items</w:t>
      </w:r>
      <w:r w:rsidR="00A85FC7" w:rsidRPr="001E16D3">
        <w:rPr>
          <w:sz w:val="24"/>
          <w:szCs w:val="24"/>
        </w:rPr>
        <w:t>.</w:t>
      </w:r>
      <w:r w:rsidR="00571889" w:rsidRPr="001E16D3">
        <w:rPr>
          <w:sz w:val="24"/>
          <w:szCs w:val="24"/>
        </w:rPr>
        <w:t xml:space="preserve"> Any items left at camp will be tossed or washed and donated</w:t>
      </w:r>
      <w:r w:rsidR="00ED2E53" w:rsidRPr="001E16D3">
        <w:rPr>
          <w:sz w:val="24"/>
          <w:szCs w:val="24"/>
        </w:rPr>
        <w:t xml:space="preserve"> to a local organization</w:t>
      </w:r>
      <w:r w:rsidR="00571889" w:rsidRPr="001E16D3">
        <w:rPr>
          <w:sz w:val="24"/>
          <w:szCs w:val="24"/>
        </w:rPr>
        <w:t>.</w:t>
      </w:r>
    </w:p>
    <w:p w:rsidR="004834ED" w:rsidRPr="001E16D3" w:rsidRDefault="004834ED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 xml:space="preserve">Again, the camp staff looks forward to having you as a 4-H camper June </w:t>
      </w:r>
      <w:r w:rsidR="001B769D">
        <w:rPr>
          <w:sz w:val="24"/>
          <w:szCs w:val="24"/>
        </w:rPr>
        <w:t>3-7, 2019</w:t>
      </w:r>
      <w:r w:rsidR="00ED2E53" w:rsidRPr="001E16D3">
        <w:rPr>
          <w:sz w:val="24"/>
          <w:szCs w:val="24"/>
        </w:rPr>
        <w:t>.</w:t>
      </w:r>
      <w:r w:rsidRPr="001E16D3">
        <w:rPr>
          <w:sz w:val="24"/>
          <w:szCs w:val="24"/>
        </w:rPr>
        <w:t xml:space="preserve"> If you have any questions before camp please contact me at 937-382-0901.</w:t>
      </w:r>
    </w:p>
    <w:p w:rsidR="00B205CF" w:rsidRPr="001E16D3" w:rsidRDefault="00B205CF" w:rsidP="00B205CF">
      <w:pPr>
        <w:rPr>
          <w:sz w:val="24"/>
          <w:szCs w:val="24"/>
        </w:rPr>
      </w:pPr>
    </w:p>
    <w:p w:rsidR="00A63137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Sincerely,</w:t>
      </w:r>
    </w:p>
    <w:p w:rsidR="00A63137" w:rsidRPr="001E16D3" w:rsidRDefault="00A63137" w:rsidP="00B205CF">
      <w:pPr>
        <w:rPr>
          <w:sz w:val="24"/>
          <w:szCs w:val="24"/>
        </w:rPr>
      </w:pPr>
    </w:p>
    <w:p w:rsidR="00A63137" w:rsidRPr="001E16D3" w:rsidRDefault="00A63137" w:rsidP="00B205CF">
      <w:pPr>
        <w:rPr>
          <w:sz w:val="24"/>
          <w:szCs w:val="24"/>
        </w:rPr>
      </w:pPr>
    </w:p>
    <w:p w:rsidR="00A63137" w:rsidRPr="001E16D3" w:rsidRDefault="00A63137" w:rsidP="00B205CF">
      <w:pPr>
        <w:rPr>
          <w:sz w:val="24"/>
          <w:szCs w:val="24"/>
        </w:rPr>
      </w:pP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Tracie Montague</w:t>
      </w:r>
    </w:p>
    <w:p w:rsidR="00A63137" w:rsidRPr="001E16D3" w:rsidRDefault="00A63137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Extension Educator</w:t>
      </w:r>
    </w:p>
    <w:p w:rsidR="00B205CF" w:rsidRPr="001E16D3" w:rsidRDefault="00B205CF" w:rsidP="00B205CF">
      <w:pPr>
        <w:rPr>
          <w:sz w:val="24"/>
          <w:szCs w:val="24"/>
        </w:rPr>
      </w:pPr>
      <w:r w:rsidRPr="001E16D3">
        <w:rPr>
          <w:sz w:val="24"/>
          <w:szCs w:val="24"/>
        </w:rPr>
        <w:t>4-H Youth Development</w:t>
      </w:r>
    </w:p>
    <w:sectPr w:rsidR="00B205CF" w:rsidRPr="001E16D3" w:rsidSect="006D2E59">
      <w:headerReference w:type="first" r:id="rId8"/>
      <w:footerReference w:type="first" r:id="rId9"/>
      <w:pgSz w:w="12240" w:h="15840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10" w:rsidRDefault="00952A10" w:rsidP="0005231A">
      <w:r>
        <w:separator/>
      </w:r>
    </w:p>
  </w:endnote>
  <w:endnote w:type="continuationSeparator" w:id="0">
    <w:p w:rsidR="00952A10" w:rsidRDefault="00952A10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C448D9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20C48D43" wp14:editId="2F6C055A">
          <wp:simplePos x="0" y="0"/>
          <wp:positionH relativeFrom="column">
            <wp:posOffset>-220980</wp:posOffset>
          </wp:positionH>
          <wp:positionV relativeFrom="paragraph">
            <wp:posOffset>-285115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41D05" wp14:editId="284A1BEA">
              <wp:simplePos x="0" y="0"/>
              <wp:positionH relativeFrom="column">
                <wp:posOffset>3756660</wp:posOffset>
              </wp:positionH>
              <wp:positionV relativeFrom="paragraph">
                <wp:posOffset>-369570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5C00CC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clinton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41D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5.8pt;margin-top:-29.1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" filled="f" stroked="f">
              <v:textbox>
                <w:txbxContent>
                  <w:p w:rsidR="0032431F" w:rsidRPr="00BD24B8" w:rsidRDefault="005C00CC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clinton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DA458" wp14:editId="123690A0">
              <wp:simplePos x="0" y="0"/>
              <wp:positionH relativeFrom="margin">
                <wp:posOffset>4623435</wp:posOffset>
              </wp:positionH>
              <wp:positionV relativeFrom="margin">
                <wp:posOffset>8500745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DA458" id="Text Box 10" o:spid="_x0000_s1028" type="#_x0000_t202" style="position:absolute;margin-left:364.05pt;margin-top:669.35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Dp2hST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62336" behindDoc="0" locked="0" layoutInCell="1" allowOverlap="1" wp14:anchorId="5256F6A2" wp14:editId="6D407AA4">
          <wp:simplePos x="0" y="0"/>
          <wp:positionH relativeFrom="column">
            <wp:posOffset>3175635</wp:posOffset>
          </wp:positionH>
          <wp:positionV relativeFrom="paragraph">
            <wp:posOffset>-283845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162882" wp14:editId="131CE2C3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3DA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10" w:rsidRDefault="00952A10" w:rsidP="0005231A">
      <w:r>
        <w:separator/>
      </w:r>
    </w:p>
  </w:footnote>
  <w:footnote w:type="continuationSeparator" w:id="0">
    <w:p w:rsidR="00952A10" w:rsidRDefault="00952A10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66083" wp14:editId="0F613F42">
              <wp:simplePos x="0" y="0"/>
              <wp:positionH relativeFrom="margin">
                <wp:posOffset>-481965</wp:posOffset>
              </wp:positionH>
              <wp:positionV relativeFrom="margin">
                <wp:posOffset>-443230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60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7.95pt;margin-top:-34.9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" fillcolor="#b00" stroked="f"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3444"/>
    <w:multiLevelType w:val="hybridMultilevel"/>
    <w:tmpl w:val="21C85E74"/>
    <w:lvl w:ilvl="0" w:tplc="BCA0B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13D06"/>
    <w:rsid w:val="000264E9"/>
    <w:rsid w:val="0005231A"/>
    <w:rsid w:val="000B028F"/>
    <w:rsid w:val="000E5F01"/>
    <w:rsid w:val="000E6744"/>
    <w:rsid w:val="001B2022"/>
    <w:rsid w:val="001B769D"/>
    <w:rsid w:val="001D72B1"/>
    <w:rsid w:val="001E16D3"/>
    <w:rsid w:val="002031AB"/>
    <w:rsid w:val="002072C8"/>
    <w:rsid w:val="00210BBF"/>
    <w:rsid w:val="00226706"/>
    <w:rsid w:val="002B2992"/>
    <w:rsid w:val="0030487F"/>
    <w:rsid w:val="0032431F"/>
    <w:rsid w:val="0033147D"/>
    <w:rsid w:val="00334DD1"/>
    <w:rsid w:val="00367B88"/>
    <w:rsid w:val="003A06AF"/>
    <w:rsid w:val="003A7D8E"/>
    <w:rsid w:val="003C73CA"/>
    <w:rsid w:val="003D0F57"/>
    <w:rsid w:val="003F0790"/>
    <w:rsid w:val="003F6102"/>
    <w:rsid w:val="004571BC"/>
    <w:rsid w:val="0046324C"/>
    <w:rsid w:val="004834ED"/>
    <w:rsid w:val="004913BB"/>
    <w:rsid w:val="004C4EA9"/>
    <w:rsid w:val="00500C26"/>
    <w:rsid w:val="00571889"/>
    <w:rsid w:val="005A4449"/>
    <w:rsid w:val="005C00CC"/>
    <w:rsid w:val="005D0ECE"/>
    <w:rsid w:val="0066083F"/>
    <w:rsid w:val="00662081"/>
    <w:rsid w:val="0066370B"/>
    <w:rsid w:val="006D2E59"/>
    <w:rsid w:val="007475CB"/>
    <w:rsid w:val="007668C1"/>
    <w:rsid w:val="00796C56"/>
    <w:rsid w:val="007A6599"/>
    <w:rsid w:val="007B6E40"/>
    <w:rsid w:val="007F001C"/>
    <w:rsid w:val="007F0C82"/>
    <w:rsid w:val="007F263A"/>
    <w:rsid w:val="00806884"/>
    <w:rsid w:val="0081188B"/>
    <w:rsid w:val="00835B09"/>
    <w:rsid w:val="008736E7"/>
    <w:rsid w:val="00886F1E"/>
    <w:rsid w:val="008A60AC"/>
    <w:rsid w:val="008A738A"/>
    <w:rsid w:val="00920B0D"/>
    <w:rsid w:val="009309EC"/>
    <w:rsid w:val="00952A10"/>
    <w:rsid w:val="00954C1D"/>
    <w:rsid w:val="009A5C71"/>
    <w:rsid w:val="009F6F48"/>
    <w:rsid w:val="00A27F74"/>
    <w:rsid w:val="00A63137"/>
    <w:rsid w:val="00A64DD7"/>
    <w:rsid w:val="00A75110"/>
    <w:rsid w:val="00A85FC7"/>
    <w:rsid w:val="00AE1184"/>
    <w:rsid w:val="00AE3445"/>
    <w:rsid w:val="00B13D44"/>
    <w:rsid w:val="00B205CF"/>
    <w:rsid w:val="00B46651"/>
    <w:rsid w:val="00BD0A8C"/>
    <w:rsid w:val="00BE439E"/>
    <w:rsid w:val="00BE69F8"/>
    <w:rsid w:val="00BF67D6"/>
    <w:rsid w:val="00C1370E"/>
    <w:rsid w:val="00C21A58"/>
    <w:rsid w:val="00C31FA0"/>
    <w:rsid w:val="00C367B1"/>
    <w:rsid w:val="00C448D9"/>
    <w:rsid w:val="00C60D2B"/>
    <w:rsid w:val="00DD3A5F"/>
    <w:rsid w:val="00DF5EB0"/>
    <w:rsid w:val="00E22C6C"/>
    <w:rsid w:val="00E54826"/>
    <w:rsid w:val="00E9009C"/>
    <w:rsid w:val="00ED2E53"/>
    <w:rsid w:val="00F2381A"/>
    <w:rsid w:val="00F41220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B4E4"/>
  <w15:docId w15:val="{E6B4B2D1-3AAB-4B22-9433-B4728A68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1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A8C"/>
    <w:rPr>
      <w:strike w:val="0"/>
      <w:dstrike w:val="0"/>
      <w:color w:val="3DA59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0AA1-B17C-4B3B-8994-24453DB4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matthews.554@osu.edu</cp:lastModifiedBy>
  <cp:revision>7</cp:revision>
  <cp:lastPrinted>2019-05-01T18:34:00Z</cp:lastPrinted>
  <dcterms:created xsi:type="dcterms:W3CDTF">2019-05-01T18:10:00Z</dcterms:created>
  <dcterms:modified xsi:type="dcterms:W3CDTF">2019-05-01T18:39:00Z</dcterms:modified>
</cp:coreProperties>
</file>